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ПАСПОРТ</w:t>
      </w: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УРУС-МАРТАНОВСКОГО МУНИЦИПАЛЬНОГО РАЙОНА</w:t>
      </w: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ЯНВАРЯ 202</w:t>
      </w:r>
      <w:r w:rsidR="0062294D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F66C13" w:rsidRPr="00FB5FC1" w:rsidRDefault="00F66C13" w:rsidP="00A92E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B5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113881,64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66C13" w:rsidRPr="00FB5FC1" w:rsidRDefault="00F66C13" w:rsidP="00A92EA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население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2294D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6BE4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627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образования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- 30 ноября 1922 года.</w:t>
      </w:r>
    </w:p>
    <w:p w:rsidR="00F66C13" w:rsidRPr="00FB5FC1" w:rsidRDefault="00F66C13" w:rsidP="00A92EA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г. Урус-Мартан.</w:t>
      </w:r>
    </w:p>
    <w:p w:rsidR="00F66C13" w:rsidRPr="00FB5FC1" w:rsidRDefault="00F66C13" w:rsidP="00A92EA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г. Урус-Мартан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294D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6BE4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313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Органы местного самоуправления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  <w:gridCol w:w="284"/>
      </w:tblGrid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</w:tc>
      </w:tr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Джантамиров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Абдулхалин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Адланович</w:t>
            </w:r>
            <w:proofErr w:type="spellEnd"/>
          </w:p>
        </w:tc>
      </w:tr>
      <w:tr w:rsidR="00F66C13" w:rsidRPr="00FB5FC1" w:rsidTr="00C96EB7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орган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EB7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</w:t>
            </w:r>
            <w:r w:rsidR="00C96EB7"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льное учреждение «Администрация</w:t>
            </w:r>
          </w:p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Урус-Мартановского муниципального района»</w:t>
            </w:r>
          </w:p>
        </w:tc>
      </w:tr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62294D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Куцаев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</w:tr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http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//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www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martan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</w:t>
            </w: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umadm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@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66C13" w:rsidRPr="00FB5FC1" w:rsidTr="00C96EB7">
        <w:trPr>
          <w:gridAfter w:val="1"/>
          <w:wAfter w:w="284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366500, Чеченская Республика,</w:t>
            </w:r>
          </w:p>
          <w:p w:rsidR="00F66C13" w:rsidRPr="00FB5FC1" w:rsidRDefault="00F66C13" w:rsidP="00A92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Урус-Мартан, ул. </w:t>
            </w:r>
            <w:proofErr w:type="gram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С-Э</w:t>
            </w:r>
            <w:proofErr w:type="gram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.М. 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Асхабова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 А</w:t>
            </w:r>
          </w:p>
        </w:tc>
      </w:tr>
    </w:tbl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Географическое положение.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Урус-Мартановский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находится в центральной (предгорной) части Чеченской Республики. Площадь территории района составляет 1138 км². Протяженность территории с запада на восток - 33 км, а с севера на юг - 35 км. На севере и востоке граничит с Грозненским районом и землями города Грозного, на юге - с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Шатойским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западе - с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Ачхой-Мартановским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районами. Общая площадь землепользования, находящегося в пределах административной границы Урус-Мартановского муниципального района составляет </w:t>
      </w:r>
      <w:r w:rsidRPr="00FB5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113881,64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гектаров, в том числе 24557 гектаров пашни.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Алхазурово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Гой-чу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Мартан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-Чу, Танги-чу,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Рошня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Гехи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-чу и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Шалажи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непосредственной близи предгорной зоны.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район протекают реки: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Танги,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Рошня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Гойтинка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Шалажинка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Аргунский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 и Аргун.</w:t>
      </w:r>
    </w:p>
    <w:p w:rsidR="00F66C13" w:rsidRPr="00FB5FC1" w:rsidRDefault="00F66C13" w:rsidP="00A92EA0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tabs>
          <w:tab w:val="left" w:pos="28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Природно-ресурсный потенциал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8 рек и речек: река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по границе с г. Грозный. Речки: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Танги,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Рошня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Гойтинка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Шалажинка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впадают в реку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берут свое начало в горах. По территории района протекает и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Аргунский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водоканал, на границе Шалинским районом протекает река Аргун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6C13" w:rsidRPr="00FB5FC1" w:rsidRDefault="00F66C13" w:rsidP="00A92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Верховья речек привлекательны для организации различных видов отдыха (зоны отдыха, лагеря для детей, туризм).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Административно-территориальное устройство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Урус-Мартановском районе - 1 город районного подчинения и 12 административных образований сельского типа.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3"/>
        <w:gridCol w:w="2749"/>
        <w:gridCol w:w="1771"/>
        <w:gridCol w:w="2186"/>
        <w:gridCol w:w="3002"/>
      </w:tblGrid>
      <w:tr w:rsidR="00F66C13" w:rsidRPr="00FB5FC1" w:rsidTr="006408C2">
        <w:trPr>
          <w:trHeight w:val="345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административного образования</w:t>
            </w:r>
          </w:p>
        </w:tc>
        <w:tc>
          <w:tcPr>
            <w:tcW w:w="1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F66C13" w:rsidRPr="00FB5FC1" w:rsidTr="006408C2">
        <w:trPr>
          <w:trHeight w:val="630"/>
        </w:trPr>
        <w:tc>
          <w:tcPr>
            <w:tcW w:w="3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Урус-Мартан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CD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2294D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6BE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42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Алхазурово</w:t>
            </w:r>
            <w:proofErr w:type="spell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42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Алхан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-Юрт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Краснопартизанский</w:t>
            </w:r>
            <w:proofErr w:type="spellEnd"/>
          </w:p>
        </w:tc>
      </w:tr>
      <w:tr w:rsidR="00F66C13" w:rsidRPr="00FB5FC1" w:rsidTr="006408C2">
        <w:trPr>
          <w:trHeight w:val="6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Гехи</w:t>
            </w:r>
            <w:proofErr w:type="spell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3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Гехи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6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Гойское</w:t>
            </w:r>
            <w:proofErr w:type="spell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283B54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Мичурина</w:t>
            </w:r>
          </w:p>
        </w:tc>
      </w:tr>
      <w:tr w:rsidR="00F66C13" w:rsidRPr="00FB5FC1" w:rsidTr="006408C2">
        <w:trPr>
          <w:trHeight w:val="36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Гойты</w:t>
            </w:r>
            <w:proofErr w:type="spell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15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Гой-Чу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7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Мартан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4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Рошни</w:t>
            </w:r>
            <w:proofErr w:type="spellEnd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4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Старые-Атаги</w:t>
            </w:r>
            <w:proofErr w:type="gram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4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Танги-Чу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C13" w:rsidRPr="00FB5FC1" w:rsidTr="006408C2">
        <w:trPr>
          <w:trHeight w:val="3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Шалажи</w:t>
            </w:r>
            <w:proofErr w:type="spellEnd"/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2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83B54" w:rsidRPr="00FB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C13" w:rsidRPr="00FB5FC1" w:rsidTr="006408C2">
        <w:trPr>
          <w:trHeight w:val="36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по району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283B54" w:rsidP="0028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164627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13" w:rsidRPr="00FB5FC1" w:rsidRDefault="00F66C13" w:rsidP="00A9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C13" w:rsidRPr="00FB5FC1" w:rsidRDefault="00F66C13" w:rsidP="00A92EA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Социально–демографическая характеристика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на 01.01.202</w:t>
      </w:r>
      <w:r w:rsidR="0062294D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население района составило 16</w:t>
      </w:r>
      <w:r w:rsidR="0062294D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94E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  <w:bookmarkStart w:id="0" w:name="_GoBack"/>
      <w:bookmarkEnd w:id="0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население района составляет </w:t>
      </w:r>
      <w:r w:rsidRPr="00FB5FC1">
        <w:rPr>
          <w:rFonts w:ascii="Times New Roman" w:hAnsi="Times New Roman" w:cs="Times New Roman"/>
          <w:sz w:val="28"/>
          <w:szCs w:val="28"/>
        </w:rPr>
        <w:t>8</w:t>
      </w:r>
      <w:r w:rsidR="0062294D" w:rsidRPr="00FB5FC1">
        <w:rPr>
          <w:rFonts w:ascii="Times New Roman" w:hAnsi="Times New Roman" w:cs="Times New Roman"/>
          <w:sz w:val="28"/>
          <w:szCs w:val="28"/>
        </w:rPr>
        <w:t>4783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62294D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районе: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в возрасте до 14 лет - 5</w:t>
      </w:r>
      <w:r w:rsidR="004225B8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6386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пенсионеров - 4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6235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числе: трудовая пенсия - 34472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старости - 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19486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инвалидности - 1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2402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числе: социальная пенсия - 11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СПК - 2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населения в различных сферах составляет – 15386 человек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расчеты,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Урус-Мартановский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является сельской территорией с очень высокой плотностью </w:t>
      </w:r>
      <w:r w:rsidR="0022618F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Чеченской Республике.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за 1 января 202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плотность населения района составляет 141,92 человек на 1 кв. км, что в 2,4 раза выше средней плотности населения Чеченской Республики.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населения в районе идет как за счет притока взрослого населения, выехавшего в прошлом в силу различных причин, так и естественного прироста.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рождаемость в целом по району составило 4,1 на 1000 человек или в ра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за этот период родилось 3106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Естественный прирост населения в 2020 году составил 10 %, при этом с 2000 года показатель ежегодного естественного прироста увеличивается в среднем на 2,0 %.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Экономическая сфера.</w:t>
      </w:r>
    </w:p>
    <w:p w:rsidR="00B11B08" w:rsidRPr="00FB5FC1" w:rsidRDefault="00B11B08" w:rsidP="00B1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Структуру экономики района образует </w:t>
      </w:r>
      <w:r w:rsidRPr="00FB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251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F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(ед.)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из них:</w:t>
      </w:r>
    </w:p>
    <w:p w:rsidR="00B11B08" w:rsidRPr="00FB5FC1" w:rsidRDefault="00B11B08" w:rsidP="00B1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30,6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промышленные предприятия, </w:t>
      </w:r>
      <w:r w:rsidRPr="00FB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10,6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сельскохозяйственные предприятия, </w:t>
      </w:r>
      <w:r w:rsidRPr="00FB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организации оптово-розничной торговли, </w:t>
      </w:r>
      <w:r w:rsidRPr="00FB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19,8</w:t>
      </w:r>
      <w:r w:rsidRPr="00FB5FC1">
        <w:rPr>
          <w:rFonts w:ascii="Times New Roman" w:eastAsia="Times New Roman" w:hAnsi="Times New Roman" w:cs="Times New Roman"/>
          <w:sz w:val="26"/>
          <w:szCs w:val="26"/>
          <w:lang w:eastAsia="ru-RU"/>
        </w:rPr>
        <w:t>% - прочие</w:t>
      </w:r>
      <w:r w:rsidRPr="00FB5F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консолидированного бюджета Урус-Мартановского муниципального района на 01.01.2022 г. составили 3032,7 млн. руб. План по доходам на 01.01.2022 г. – 3149,8 млн. руб. Исполнение 96,3%, в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 – 104,1% (план – 316,3 млн. руб., факт – 329,3 млн. руб.);</w:t>
      </w:r>
      <w:proofErr w:type="gramEnd"/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неналоговые доходы – 107,% (план – 11,7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факт – 12,5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перечисления – 95,4% (план – 2821,8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факт – 2691,0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2A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консолидированного бюджета на 01.01.2022 г. составили 3024,8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расходам – 3151,4, исполнение – 96,0%.</w:t>
      </w:r>
    </w:p>
    <w:p w:rsidR="00F66C13" w:rsidRPr="00FB5FC1" w:rsidRDefault="00194B2A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районного бюджета на 01.01.2022 г. составила 2981,0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 отношению к плану на 01.01.2022 г. – 3102,6 млн. руб. выполнена на 96,1%.</w:t>
      </w:r>
    </w:p>
    <w:p w:rsidR="00F66C13" w:rsidRPr="00FB5FC1" w:rsidRDefault="00074D66" w:rsidP="00A92E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составили 2978,0 млн. руб., план по расходам на 01.01.2022 г. – 3103,1, дефицит бюджета – 125,3 млн. руб.</w:t>
      </w:r>
    </w:p>
    <w:p w:rsidR="0018299C" w:rsidRPr="00FB5FC1" w:rsidRDefault="0018299C" w:rsidP="00A92E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Агропромышленный комплекс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сельскохозяйственных предприятий, организаций, хозяйств на территории Урус-Мартановского муниципального района составляет </w:t>
      </w:r>
      <w:r w:rsidR="00364849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(ед.), в том числе; ООО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4849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КФХ/СПК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арендаторы ИП ГКФХ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364849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сельскохозяйственных угодий Урус-Мартановского муниципального района составляет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33348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из них площадь пашни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24557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сельскохозяйственных предприятиях работает </w:t>
      </w:r>
      <w:r w:rsidR="008E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645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численности населения, проживающего в сельской местности.</w:t>
      </w: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сельскохозяйственного про</w:t>
      </w:r>
      <w:r w:rsidR="00DA67D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в районе на 01.01.2022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1</w:t>
      </w:r>
      <w:r w:rsidR="00364849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руб., 1</w:t>
      </w:r>
      <w:r w:rsidR="00620F78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F78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АППГ.</w:t>
      </w:r>
    </w:p>
    <w:p w:rsidR="00F66C13" w:rsidRPr="00FB5FC1" w:rsidRDefault="00F66C13" w:rsidP="00A92E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Социальная сфера.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сфера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Мартановского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представлена следующим образом: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Образовательных учреждений - 5</w:t>
      </w:r>
      <w:r w:rsidR="00E60D72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– 1;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- 4;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Дневных школ – </w:t>
      </w:r>
      <w:r w:rsidR="00E60D72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837" w:rsidRPr="00FB5FC1" w:rsidRDefault="004D5837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образовательных учреждений – 10.</w:t>
      </w:r>
    </w:p>
    <w:p w:rsidR="00F66C13" w:rsidRPr="00FB5FC1" w:rsidRDefault="00F66C13" w:rsidP="00A92EA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учатся в них - </w:t>
      </w:r>
      <w:r w:rsidR="003D3A67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38797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Дошкольных учреждений – </w:t>
      </w:r>
      <w:r w:rsidR="006809C5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– 1;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30D0E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809C5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D0E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D0E" w:rsidRPr="00FB5FC1" w:rsidRDefault="00030D0E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дошкольных учреждений – 5.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Воспитываются и обучаются </w:t>
      </w:r>
      <w:r w:rsidR="006D720E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7432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2 до 7 лет, что составляет </w:t>
      </w:r>
      <w:r w:rsidR="006D720E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детей дошкольного возраста, в том числе: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государственных учреждениях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муниципальных учреждениях –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D720E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993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66C13" w:rsidRPr="00FB5FC1" w:rsidRDefault="006D720E" w:rsidP="00A92EA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частных учреждениях </w:t>
      </w:r>
      <w:r w:rsidR="003670BD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BD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  <w:r w:rsidR="003670BD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6D720E" w:rsidRPr="00FB5FC1" w:rsidRDefault="006D720E" w:rsidP="00A92EA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CF6E0C" w:rsidP="00A92EA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3.Техникум - 1</w:t>
      </w:r>
    </w:p>
    <w:p w:rsidR="00F66C13" w:rsidRPr="00FB5FC1" w:rsidRDefault="005D5FAC" w:rsidP="00A92EA0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66C13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C13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0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CF6E0C" w:rsidRPr="00FB5FC1" w:rsidRDefault="00CF6E0C" w:rsidP="00A92EA0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 – 7</w:t>
      </w:r>
    </w:p>
    <w:p w:rsidR="00CF6E0C" w:rsidRPr="00FB5FC1" w:rsidRDefault="00CF6E0C" w:rsidP="00CF6E0C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 них – 850</w:t>
      </w:r>
    </w:p>
    <w:p w:rsidR="00CF6E0C" w:rsidRPr="00FB5FC1" w:rsidRDefault="00CF6E0C" w:rsidP="00A92EA0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Урус-Мартановском муниципальном районе функционируют: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ЦРБ, 4 участковых больниц, 1 поликлиника, 6 амбулаторий, 4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лечебные учреждения имеют лицензии на оказание медицинских услуг.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здравоохранения трудится </w:t>
      </w:r>
      <w:r w:rsidR="007F4E5E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F4E5E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036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Урус-Мартановском муниципальном районе по состоянию на 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</w:t>
      </w:r>
      <w:r w:rsidR="00FD5E1A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функционируют </w:t>
      </w:r>
      <w:r w:rsidR="00FD5E1A"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культуры, в том числе: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 "Отдел культуры Урус-Мартановского муниципального района" – 1;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МКУК "Районный дворец культуры им.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Димаева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1 + 10 филиалов;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МКУК "</w:t>
      </w:r>
      <w:proofErr w:type="spell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библиотека" – 1 + 11 филиалов;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МКУ "Литературно-мемориальный музей А.С. Сулейманова" – 1;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МКОУ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 – 1;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Централизованная бухгалтерия – 1.</w:t>
      </w:r>
    </w:p>
    <w:p w:rsidR="00FD5E1A" w:rsidRPr="00FB5FC1" w:rsidRDefault="00FD5E1A" w:rsidP="00A9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C1">
        <w:rPr>
          <w:rFonts w:ascii="Times New Roman" w:hAnsi="Times New Roman" w:cs="Times New Roman"/>
          <w:sz w:val="28"/>
          <w:szCs w:val="28"/>
        </w:rPr>
        <w:t xml:space="preserve">7. </w:t>
      </w:r>
      <w:r w:rsidRPr="00FB5FC1">
        <w:rPr>
          <w:rFonts w:ascii="Times New Roman" w:hAnsi="Times New Roman" w:cs="Times New Roman"/>
          <w:sz w:val="28"/>
          <w:szCs w:val="28"/>
        </w:rPr>
        <w:tab/>
        <w:t>МБУ «Театр юного зрителя «</w:t>
      </w:r>
      <w:proofErr w:type="spellStart"/>
      <w:r w:rsidRPr="00FB5FC1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FB5FC1">
        <w:rPr>
          <w:rFonts w:ascii="Times New Roman" w:hAnsi="Times New Roman" w:cs="Times New Roman"/>
          <w:sz w:val="28"/>
          <w:szCs w:val="28"/>
        </w:rPr>
        <w:t>» - 1.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Всего спортивных сооружений – 138. в том числе: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спортзалов – 52;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клуб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спортплощадок – 75;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Административных зданий – 47.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Культовых зданий, сооружений – 1</w:t>
      </w:r>
      <w:r w:rsidR="00C67F3A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социальной сферы составляет - 7</w:t>
      </w:r>
      <w:r w:rsidR="0032283C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0" w:rsidRPr="00FB5FC1" w:rsidRDefault="00A92EA0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FB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Инфраструктура Урус-Мартановского района: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Протяжность газовых сетей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 -</w:t>
      </w:r>
      <w:r w:rsidRPr="00FB5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776,812 (км)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CD6BE4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Газифицировано объектов – 29653</w:t>
      </w:r>
      <w:r w:rsidR="00F66C13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Потребность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 - 711,9.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Протяженность линии электропередач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1171,7</w:t>
      </w:r>
    </w:p>
    <w:p w:rsidR="00CD6BE4" w:rsidRPr="00FB5FC1" w:rsidRDefault="00CD6BE4" w:rsidP="00CD6BE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Вл10кв-323,8 км.</w:t>
      </w:r>
    </w:p>
    <w:p w:rsidR="00CD6BE4" w:rsidRPr="00FB5FC1" w:rsidRDefault="00CD6BE4" w:rsidP="00CD6BE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,4кв-847,9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Потребность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 - 328,9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618F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водопроводных сетей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r w:rsidR="00364849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849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Потребность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341,5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618F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внутри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внутрихозяйственных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1155,72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асфальтового покрытия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404,82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гравийного покрытия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550,8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грунтового покрытия (в </w:t>
      </w:r>
      <w:proofErr w:type="gramStart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r w:rsidR="00CD6BE4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200,1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Почтовых отделений – 1</w:t>
      </w:r>
      <w:r w:rsidR="002E2533"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Железной дороги – нет.</w:t>
      </w:r>
    </w:p>
    <w:p w:rsidR="00F66C13" w:rsidRPr="00FB5FC1" w:rsidRDefault="00F66C13" w:rsidP="00A9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Расстояние до столицы Чеченской Республики г. Грозного - </w:t>
      </w:r>
      <w:smartTag w:uri="urn:schemas-microsoft-com:office:smarttags" w:element="metricconverter">
        <w:smartTagPr>
          <w:attr w:name="ProductID" w:val="33 км"/>
        </w:smartTagPr>
        <w:r w:rsidRPr="00FB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 км</w:t>
        </w:r>
      </w:smartTag>
      <w:r w:rsidRPr="00FB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08" w:rsidRPr="00FB5FC1" w:rsidRDefault="00B11B08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3" w:rsidRPr="00FB5FC1" w:rsidRDefault="00F66C13" w:rsidP="00A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905"/>
      </w:tblGrid>
      <w:tr w:rsidR="00F66C13" w:rsidRPr="00FB5FC1" w:rsidTr="006408C2">
        <w:tc>
          <w:tcPr>
            <w:tcW w:w="4755" w:type="dxa"/>
          </w:tcPr>
          <w:p w:rsidR="00F66C13" w:rsidRPr="00FB5FC1" w:rsidRDefault="00FB5FC1" w:rsidP="00A92EA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F66C13" w:rsidRPr="00FB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816" w:type="dxa"/>
            <w:hideMark/>
          </w:tcPr>
          <w:p w:rsidR="00F66C13" w:rsidRPr="00FB5FC1" w:rsidRDefault="00B11B08" w:rsidP="00B11B08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B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Ш.А.Куцаев</w:t>
            </w:r>
            <w:proofErr w:type="spellEnd"/>
          </w:p>
        </w:tc>
      </w:tr>
    </w:tbl>
    <w:p w:rsidR="0025499F" w:rsidRPr="00FB5FC1" w:rsidRDefault="0025499F" w:rsidP="00A9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99F" w:rsidRPr="00FB5FC1" w:rsidSect="0018299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3"/>
    <w:rsid w:val="00030D0E"/>
    <w:rsid w:val="00074D66"/>
    <w:rsid w:val="0018299C"/>
    <w:rsid w:val="00194B2A"/>
    <w:rsid w:val="001C0D26"/>
    <w:rsid w:val="0022618F"/>
    <w:rsid w:val="0025499F"/>
    <w:rsid w:val="00283B54"/>
    <w:rsid w:val="002E2533"/>
    <w:rsid w:val="0032283C"/>
    <w:rsid w:val="0034514D"/>
    <w:rsid w:val="00364849"/>
    <w:rsid w:val="003670BD"/>
    <w:rsid w:val="003D3A67"/>
    <w:rsid w:val="004225B8"/>
    <w:rsid w:val="0048390E"/>
    <w:rsid w:val="004C2BFC"/>
    <w:rsid w:val="004D5837"/>
    <w:rsid w:val="00524D24"/>
    <w:rsid w:val="005D5FAC"/>
    <w:rsid w:val="00620F78"/>
    <w:rsid w:val="0062294D"/>
    <w:rsid w:val="006408C2"/>
    <w:rsid w:val="00656BB6"/>
    <w:rsid w:val="006809C5"/>
    <w:rsid w:val="006C36C8"/>
    <w:rsid w:val="006D720E"/>
    <w:rsid w:val="007E625C"/>
    <w:rsid w:val="007F4E5E"/>
    <w:rsid w:val="00892D22"/>
    <w:rsid w:val="008E01DD"/>
    <w:rsid w:val="00956F78"/>
    <w:rsid w:val="00A92EA0"/>
    <w:rsid w:val="00B11B08"/>
    <w:rsid w:val="00BD314B"/>
    <w:rsid w:val="00C30F87"/>
    <w:rsid w:val="00C67F3A"/>
    <w:rsid w:val="00C96EB7"/>
    <w:rsid w:val="00CD6BE4"/>
    <w:rsid w:val="00CE66D9"/>
    <w:rsid w:val="00CF6E0C"/>
    <w:rsid w:val="00D2394E"/>
    <w:rsid w:val="00DA67D4"/>
    <w:rsid w:val="00E60D72"/>
    <w:rsid w:val="00E955F3"/>
    <w:rsid w:val="00E956C4"/>
    <w:rsid w:val="00F64E2D"/>
    <w:rsid w:val="00F66C13"/>
    <w:rsid w:val="00FB5FC1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2022-05-18T13:21:00Z</cp:lastPrinted>
  <dcterms:created xsi:type="dcterms:W3CDTF">2022-05-18T06:46:00Z</dcterms:created>
  <dcterms:modified xsi:type="dcterms:W3CDTF">2022-06-07T06:31:00Z</dcterms:modified>
</cp:coreProperties>
</file>